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7" w:rsidRDefault="008D336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4AE27F06" wp14:editId="6E2FD382">
            <wp:extent cx="2225040" cy="5118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160" w:vertAnchor="page" w:horzAnchor="margin" w:tblpXSpec="center" w:tblpY="2581"/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979"/>
        <w:gridCol w:w="1766"/>
        <w:gridCol w:w="2108"/>
        <w:gridCol w:w="2802"/>
      </w:tblGrid>
      <w:tr w:rsidR="008D336E" w:rsidRPr="000356AE" w:rsidTr="00845C75">
        <w:trPr>
          <w:trHeight w:val="205"/>
        </w:trPr>
        <w:tc>
          <w:tcPr>
            <w:tcW w:w="9343" w:type="dxa"/>
            <w:gridSpan w:val="5"/>
            <w:noWrap/>
            <w:vAlign w:val="bottom"/>
            <w:hideMark/>
          </w:tcPr>
          <w:p w:rsidR="008D336E" w:rsidRDefault="008D336E" w:rsidP="00845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Informe Nº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78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sobre Canasta Básica de Alimentos correspondiente al mes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marzo 2020</w:t>
            </w:r>
          </w:p>
          <w:p w:rsidR="008D336E" w:rsidRPr="00E3412D" w:rsidRDefault="008D336E" w:rsidP="00845C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Medición efectuada entre los días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1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y 4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abril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20</w:t>
            </w:r>
          </w:p>
          <w:p w:rsidR="008D336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Necesidades energéticas y unidades consumidoras según edad y sexo- Gualeguaychú-</w:t>
            </w: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$1.890,16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$1.998,17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$2.484,21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$2.754,23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$2.970,25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$3.240,28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$3.456,29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$3.564,30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$3.672,31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$3.726,32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$4.266,36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$4.428,38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$4.590,39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$4.860,41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$5.184,44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$5.562,47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$5.616,48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$3.780,32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$3.888,33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$3.996,34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$5.508,47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$4.482,38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$3.618,30</w:t>
            </w:r>
          </w:p>
        </w:tc>
      </w:tr>
      <w:tr w:rsidR="008D336E" w:rsidRPr="000356AE" w:rsidTr="00845C75">
        <w:trPr>
          <w:trHeight w:val="205"/>
        </w:trPr>
        <w:tc>
          <w:tcPr>
            <w:tcW w:w="4433" w:type="dxa"/>
            <w:gridSpan w:val="3"/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Fuente: de consumos  Kilo-calóricos -INDEC, Encuesta Permanente de Hogares</w:t>
            </w:r>
          </w:p>
        </w:tc>
        <w:tc>
          <w:tcPr>
            <w:tcW w:w="2108" w:type="dxa"/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02" w:type="dxa"/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8D336E" w:rsidRDefault="008D336E" w:rsidP="008D3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36E" w:rsidRDefault="008D336E" w:rsidP="008D336E"/>
    <w:p w:rsidR="008D336E" w:rsidRDefault="008D336E" w:rsidP="008D336E"/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preciso aclarar que,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año 2018,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329"/>
        <w:gridCol w:w="3328"/>
        <w:gridCol w:w="3348"/>
      </w:tblGrid>
      <w:tr w:rsidR="008D336E" w:rsidRPr="000356AE" w:rsidTr="0084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8D336E" w:rsidRPr="000356AE" w:rsidTr="00845C75"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proofErr w:type="spellStart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</w:t>
            </w:r>
            <w:proofErr w:type="spellEnd"/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 de sólidos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8D336E" w:rsidRPr="000356AE" w:rsidTr="00845C75"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7B43C9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</w:t>
      </w:r>
      <w:r w:rsidR="007612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: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5.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,4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3,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51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Comparando mismo período del año anterior, la variación 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 </w:t>
      </w:r>
      <w:r w:rsidR="00B86728" w:rsidRPr="00B8672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46</w:t>
      </w:r>
      <w:r w:rsidR="007612C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,61</w:t>
      </w:r>
      <w:r w:rsidRPr="0014430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Pr="001A58FB" w:rsidRDefault="007612C9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El aumento de precios 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</w:t>
      </w:r>
      <w:r w:rsidR="00B86728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="008D336E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vegetales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 hizo sentir en</w:t>
      </w:r>
      <w:r w:rsidR="008D336E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tomate, zanahoria y papa. Las frutas </w:t>
      </w:r>
      <w:r w:rsidR="008D336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como la banana y manzana aumentaron levemente y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los cítricos fueron los que más aumentaron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 en el caso de la naranja un 46</w:t>
      </w:r>
      <w:r w:rsidRP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%)</w:t>
      </w:r>
      <w:r w:rsidR="008D336E" w:rsidRP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A</w:t>
      </w:r>
      <w:r w:rsidR="008D336E" w:rsidRPr="00E2280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lgunos cortes de carnes vacuna como nalga, asado, falda con hueso y pollo manifestaron leves </w:t>
      </w:r>
      <w:r w:rsidR="008D336E"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aumentos.</w:t>
      </w:r>
    </w:p>
    <w:p w:rsidR="008D336E" w:rsidRPr="00FB0F3F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os derivados lácteos como quesos y manteca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acompañaron subas también, la 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leche por la presencia de segundas marcas y por el acuerdo de precios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mantuvieron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promedio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sus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precios . -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B828D6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Canasta Básica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 xml:space="preserve">además de los alimentos y bebidas, incluye otros gastos como, electricidad, gas, agua, comunicaciones, transporte público, educación, útiles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lastRenderedPageBreak/>
        <w:t>escolares, artículos de limpieza, esparcimiento, bienes de cuidado personal, y bienes y servicios 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</w:t>
      </w:r>
      <w:r w:rsidRPr="002B077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un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555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0</w:t>
      </w:r>
      <w:r w:rsidR="00767A51">
        <w:rPr>
          <w:rFonts w:ascii="Times New Roman" w:eastAsia="Times New Roman" w:hAnsi="Times New Roman" w:cs="Times New Roman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>/</w:t>
      </w:r>
      <w:r>
        <w:rPr>
          <w:rFonts w:ascii="Times New Roman" w:eastAsia="Times New Roman" w:hAnsi="Times New Roman" w:cs="Times New Roman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885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marcando una variación de </w:t>
      </w:r>
      <w:r w:rsidRPr="009E68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3</w:t>
      </w: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0</w:t>
      </w:r>
      <w:r w:rsidRPr="0099221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En 12 meses, la Canasta Básica Total acumuló </w:t>
      </w:r>
      <w:r w:rsidR="00B86728"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un </w:t>
      </w:r>
      <w:r w:rsidR="00B86728" w:rsidRPr="00B8672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48.21</w:t>
      </w:r>
      <w:r w:rsidRPr="00B8672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%.</w:t>
      </w:r>
      <w:r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 -</w:t>
      </w:r>
    </w:p>
    <w:p w:rsidR="008D336E" w:rsidRPr="000356AE" w:rsidRDefault="008D336E" w:rsidP="008D336E">
      <w:pPr>
        <w:tabs>
          <w:tab w:val="left" w:pos="488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Se incorpora el listado del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promedio de precios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de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Precio promedio al 04/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/2020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1041"/>
      </w:tblGrid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pan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$10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Arroz común 00000 ( x kilo)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$5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55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trigo 000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767A51">
              <w:rPr>
                <w:rFonts w:ascii="Times New Roman" w:hAnsi="Times New Roman" w:cs="Times New Roman"/>
                <w:color w:val="000000"/>
              </w:rPr>
              <w:t>8,48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maíz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,24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fideos (mostachones) paquete x 500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767A5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Azúcar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</w:t>
            </w:r>
            <w:r w:rsidR="00767A5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dulce de leche X pote de 400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7,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39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dulce de batata en caja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$12</w:t>
            </w:r>
            <w:r w:rsidR="00767A5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  <w:r w:rsidR="00767A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31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,7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767A5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  <w:r w:rsidR="00767A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807A83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acelga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B57880" w:rsidRDefault="008D336E" w:rsidP="00845C75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$7</w:t>
            </w:r>
            <w:r w:rsidR="00767A51">
              <w:rPr>
                <w:rFonts w:ascii="Times New Roman" w:hAnsi="Times New Roman" w:cs="Times New Roman"/>
                <w:lang w:val="es-ES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lang w:val="es-ES"/>
              </w:rPr>
              <w:t>91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cebolla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lechuga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$93,</w:t>
            </w:r>
            <w:r w:rsidR="00767A5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tomate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1A2B6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zanahoria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109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  <w:r w:rsidR="001A2B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zapallo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$37,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76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,15</w:t>
            </w:r>
            <w:r w:rsidR="001A2B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asado de costilla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293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40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</w:t>
            </w:r>
            <w:r w:rsidR="001A2B6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,44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$87,50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$19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nalga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Merluza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filet</w:t>
            </w:r>
            <w:proofErr w:type="spellEnd"/>
            <w:r w:rsidRPr="00D9041E">
              <w:rPr>
                <w:rFonts w:ascii="Times New Roman" w:hAnsi="Times New Roman" w:cs="Times New Roman"/>
              </w:rPr>
              <w:t xml:space="preserve">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1A2B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$8,</w:t>
            </w:r>
            <w:r w:rsidR="001A2B6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 xml:space="preserve">queso crema X pote de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D9041E">
              <w:rPr>
                <w:rFonts w:ascii="Times New Roman" w:hAnsi="Times New Roman" w:cs="Times New Roman"/>
                <w:color w:val="000000"/>
              </w:rPr>
              <w:t xml:space="preserve">0 </w:t>
            </w:r>
            <w:proofErr w:type="spellStart"/>
            <w:r w:rsidRPr="00D9041E">
              <w:rPr>
                <w:rFonts w:ascii="Times New Roman" w:hAnsi="Times New Roman" w:cs="Times New Roman"/>
                <w:color w:val="000000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139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,5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 xml:space="preserve">queso </w:t>
            </w:r>
            <w:proofErr w:type="spellStart"/>
            <w:r w:rsidRPr="00D9041E">
              <w:rPr>
                <w:rFonts w:ascii="Times New Roman" w:hAnsi="Times New Roman" w:cs="Times New Roman"/>
                <w:color w:val="000000"/>
              </w:rPr>
              <w:t>cuartirolo</w:t>
            </w:r>
            <w:proofErr w:type="spellEnd"/>
            <w:r w:rsidRPr="00D9041E">
              <w:rPr>
                <w:rFonts w:ascii="Times New Roman" w:hAnsi="Times New Roman" w:cs="Times New Roman"/>
                <w:color w:val="000000"/>
              </w:rPr>
              <w:t xml:space="preserve">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1A2B6D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  <w:r w:rsidR="001A2B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Sardo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1A2B6D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leche en polvo caja X 800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$37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="001A2B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lastRenderedPageBreak/>
              <w:t xml:space="preserve">manteca x 100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  <w:r w:rsidR="001A2B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72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jugo en polvo (sobre x 18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$14,</w:t>
            </w:r>
            <w:r w:rsidR="001A2B6D">
              <w:rPr>
                <w:rFonts w:ascii="Times New Roman" w:hAnsi="Times New Roman" w:cs="Times New Roman"/>
              </w:rPr>
              <w:t>23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A2B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,2</w:t>
            </w:r>
            <w:r w:rsidR="001A2B6D">
              <w:rPr>
                <w:rFonts w:ascii="Times New Roman" w:hAnsi="Times New Roman" w:cs="Times New Roman"/>
              </w:rPr>
              <w:t>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aceite girasol X litro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</w:t>
            </w:r>
            <w:r w:rsidR="001A2B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83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cerveza X litro (botella retornable)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$109,</w:t>
            </w:r>
            <w:r w:rsidR="001A2B6D">
              <w:rPr>
                <w:rFonts w:ascii="Times New Roman" w:hAnsi="Times New Roman" w:cs="Times New Roman"/>
              </w:rPr>
              <w:t>00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 tinto en caja</w:t>
            </w:r>
          </w:p>
        </w:tc>
        <w:tc>
          <w:tcPr>
            <w:tcW w:w="1041" w:type="dxa"/>
            <w:vAlign w:val="center"/>
          </w:tcPr>
          <w:p w:rsidR="008D336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  <w:r w:rsidR="001A2B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café molido X 250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A2B6D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40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yerba mate X 1000 </w:t>
            </w:r>
            <w:proofErr w:type="spellStart"/>
            <w:r w:rsidRPr="00D9041E">
              <w:rPr>
                <w:rFonts w:ascii="Times New Roman" w:hAnsi="Times New Roman" w:cs="Times New Roman"/>
              </w:rPr>
              <w:t>grs</w:t>
            </w:r>
            <w:proofErr w:type="spellEnd"/>
            <w:r w:rsidRPr="00D9041E">
              <w:rPr>
                <w:rFonts w:ascii="Times New Roman" w:hAnsi="Times New Roman" w:cs="Times New Roman"/>
              </w:rPr>
              <w:t>.</w:t>
            </w:r>
            <w:r w:rsidRPr="00D904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1" w:type="dxa"/>
            <w:vAlign w:val="center"/>
          </w:tcPr>
          <w:p w:rsidR="008D336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</w:t>
            </w:r>
            <w:r w:rsidR="001A2B6D">
              <w:rPr>
                <w:rFonts w:ascii="Times New Roman" w:hAnsi="Times New Roman" w:cs="Times New Roman"/>
              </w:rPr>
              <w:t>38,80</w:t>
            </w:r>
          </w:p>
        </w:tc>
      </w:tr>
    </w:tbl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C.B.A.: 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333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Pr="000356AE" w:rsidRDefault="008D336E" w:rsidP="008D336E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>C.B.A.: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223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271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76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8D336E" w:rsidRPr="000356AE" w:rsidRDefault="008D336E" w:rsidP="008D33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8D336E" w:rsidRPr="000356AE" w:rsidRDefault="008D336E" w:rsidP="008D336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734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.: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,6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4200"/>
        </w:tabs>
        <w:spacing w:after="0" w:line="36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 xml:space="preserve">Lic. Carlos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Elgart</w:t>
      </w:r>
      <w:proofErr w:type="spellEnd"/>
    </w:p>
    <w:p w:rsidR="008D336E" w:rsidRDefault="008D336E" w:rsidP="008D336E"/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8D336E" w:rsidRPr="005158CD" w:rsidTr="00845C7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36E" w:rsidRPr="005158CD" w:rsidRDefault="008D336E" w:rsidP="00845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8D336E" w:rsidRDefault="008D336E" w:rsidP="00216B62"/>
    <w:sectPr w:rsidR="008D336E" w:rsidSect="00767A5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E"/>
    <w:rsid w:val="0018771A"/>
    <w:rsid w:val="001A2B6D"/>
    <w:rsid w:val="00211ADE"/>
    <w:rsid w:val="00216B62"/>
    <w:rsid w:val="002B45C2"/>
    <w:rsid w:val="004A2779"/>
    <w:rsid w:val="004D7915"/>
    <w:rsid w:val="006F2684"/>
    <w:rsid w:val="00715499"/>
    <w:rsid w:val="00715636"/>
    <w:rsid w:val="007612C9"/>
    <w:rsid w:val="00767A51"/>
    <w:rsid w:val="008D336E"/>
    <w:rsid w:val="00B86728"/>
    <w:rsid w:val="00BD3EC7"/>
    <w:rsid w:val="00D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D6A5-8A25-432A-886E-874391C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8D336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8D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Admin</cp:lastModifiedBy>
  <cp:revision>2</cp:revision>
  <dcterms:created xsi:type="dcterms:W3CDTF">2020-04-20T13:20:00Z</dcterms:created>
  <dcterms:modified xsi:type="dcterms:W3CDTF">2020-04-20T13:20:00Z</dcterms:modified>
</cp:coreProperties>
</file>